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E00" w:rsidRPr="00790215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</w:t>
      </w:r>
      <w:r w:rsidRPr="00790215">
        <w:rPr>
          <w:rFonts w:ascii="Times New Roman" w:hAnsi="Times New Roman"/>
          <w:b/>
          <w:sz w:val="40"/>
          <w:szCs w:val="40"/>
        </w:rPr>
        <w:t xml:space="preserve">тчет о ходе реализации и оценке эффективности муниципальной программы </w:t>
      </w:r>
      <w:r w:rsidR="00172379">
        <w:rPr>
          <w:rFonts w:ascii="Times New Roman" w:hAnsi="Times New Roman"/>
          <w:b/>
          <w:sz w:val="40"/>
          <w:szCs w:val="40"/>
        </w:rPr>
        <w:t>Забайкальского муниципального округа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Pr="00D6498E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D6498E">
        <w:rPr>
          <w:rFonts w:ascii="Times New Roman" w:hAnsi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5A0E00" w:rsidRPr="00EC0443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  <w:r w:rsidRPr="00790215">
        <w:rPr>
          <w:rFonts w:ascii="Times New Roman" w:hAnsi="Times New Roman"/>
          <w:b/>
          <w:sz w:val="32"/>
          <w:szCs w:val="32"/>
        </w:rPr>
        <w:t>«</w:t>
      </w:r>
      <w:r w:rsidRPr="00EC0443">
        <w:rPr>
          <w:rFonts w:ascii="Times New Roman" w:hAnsi="Times New Roman"/>
          <w:b/>
          <w:sz w:val="32"/>
          <w:szCs w:val="32"/>
        </w:rPr>
        <w:t xml:space="preserve">Управление </w:t>
      </w:r>
      <w:r>
        <w:rPr>
          <w:rFonts w:ascii="Times New Roman" w:hAnsi="Times New Roman"/>
          <w:b/>
          <w:sz w:val="32"/>
          <w:szCs w:val="32"/>
        </w:rPr>
        <w:t>муниципальн</w:t>
      </w:r>
      <w:r w:rsidR="00604C81">
        <w:rPr>
          <w:rFonts w:ascii="Times New Roman" w:hAnsi="Times New Roman"/>
          <w:b/>
          <w:sz w:val="32"/>
          <w:szCs w:val="32"/>
        </w:rPr>
        <w:t>ой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604C81">
        <w:rPr>
          <w:rFonts w:ascii="Times New Roman" w:hAnsi="Times New Roman"/>
          <w:b/>
          <w:sz w:val="32"/>
          <w:szCs w:val="32"/>
        </w:rPr>
        <w:t>собственностью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172379" w:rsidRPr="00172379">
        <w:rPr>
          <w:rFonts w:ascii="Times New Roman" w:hAnsi="Times New Roman"/>
          <w:b/>
          <w:sz w:val="32"/>
          <w:szCs w:val="32"/>
        </w:rPr>
        <w:t>Забайкальского муниципального округа</w:t>
      </w:r>
      <w:r>
        <w:rPr>
          <w:rFonts w:ascii="Times New Roman" w:hAnsi="Times New Roman"/>
          <w:b/>
          <w:sz w:val="32"/>
          <w:szCs w:val="32"/>
        </w:rPr>
        <w:t xml:space="preserve"> (2020-202</w:t>
      </w:r>
      <w:r w:rsidR="00964094">
        <w:rPr>
          <w:rFonts w:ascii="Times New Roman" w:hAnsi="Times New Roman"/>
          <w:b/>
          <w:sz w:val="32"/>
          <w:szCs w:val="32"/>
        </w:rPr>
        <w:t>7</w:t>
      </w:r>
      <w:r>
        <w:rPr>
          <w:rFonts w:ascii="Times New Roman" w:hAnsi="Times New Roman"/>
          <w:b/>
          <w:sz w:val="32"/>
          <w:szCs w:val="32"/>
        </w:rPr>
        <w:t xml:space="preserve"> годы)»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790215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Pr="00EC0443">
        <w:rPr>
          <w:rFonts w:ascii="Times New Roman" w:hAnsi="Times New Roman"/>
          <w:sz w:val="28"/>
          <w:szCs w:val="28"/>
        </w:rPr>
        <w:t xml:space="preserve">Управление экономического развития Администрации </w:t>
      </w:r>
      <w:r w:rsidR="00172379" w:rsidRPr="00172379">
        <w:rPr>
          <w:rFonts w:ascii="Times New Roman" w:hAnsi="Times New Roman"/>
          <w:sz w:val="28"/>
          <w:szCs w:val="28"/>
        </w:rPr>
        <w:t>Забайкальского муниципального округа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Отчетный период:</w:t>
      </w:r>
      <w:r w:rsidR="00EE6809">
        <w:rPr>
          <w:rFonts w:ascii="Times New Roman" w:hAnsi="Times New Roman"/>
          <w:b/>
          <w:sz w:val="32"/>
          <w:szCs w:val="32"/>
        </w:rPr>
        <w:t xml:space="preserve"> за </w:t>
      </w:r>
      <w:r w:rsidR="00D26F02">
        <w:rPr>
          <w:rFonts w:ascii="Times New Roman" w:hAnsi="Times New Roman"/>
          <w:b/>
          <w:sz w:val="32"/>
          <w:szCs w:val="32"/>
        </w:rPr>
        <w:t xml:space="preserve">1 полугодие </w:t>
      </w:r>
      <w:r w:rsidR="00D85220">
        <w:rPr>
          <w:rFonts w:ascii="Times New Roman" w:hAnsi="Times New Roman"/>
          <w:b/>
          <w:sz w:val="32"/>
          <w:szCs w:val="32"/>
        </w:rPr>
        <w:t>202</w:t>
      </w:r>
      <w:r w:rsidR="00D26F02">
        <w:rPr>
          <w:rFonts w:ascii="Times New Roman" w:hAnsi="Times New Roman"/>
          <w:b/>
          <w:sz w:val="32"/>
          <w:szCs w:val="32"/>
        </w:rPr>
        <w:t>5</w:t>
      </w:r>
      <w:r>
        <w:rPr>
          <w:rFonts w:ascii="Times New Roman" w:hAnsi="Times New Roman"/>
          <w:b/>
          <w:sz w:val="32"/>
          <w:szCs w:val="32"/>
        </w:rPr>
        <w:t xml:space="preserve"> год</w:t>
      </w:r>
      <w:r w:rsidR="00D26F02">
        <w:rPr>
          <w:rFonts w:ascii="Times New Roman" w:hAnsi="Times New Roman"/>
          <w:b/>
          <w:sz w:val="32"/>
          <w:szCs w:val="32"/>
        </w:rPr>
        <w:t>а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D85220" w:rsidRDefault="00D8522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Pr="00FD69A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9A0">
        <w:rPr>
          <w:rFonts w:ascii="Times New Roman" w:hAnsi="Times New Roman"/>
          <w:sz w:val="28"/>
          <w:szCs w:val="28"/>
        </w:rPr>
        <w:t>Исполнители:</w:t>
      </w:r>
    </w:p>
    <w:p w:rsidR="005A0E00" w:rsidRDefault="00E1202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Кузьмина Екатерина Викторовна</w:t>
      </w:r>
    </w:p>
    <w:p w:rsidR="002D5355" w:rsidRDefault="002D5355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755" w:rsidRDefault="00ED4755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Pr="001B4C7B" w:rsidRDefault="005A0E00" w:rsidP="00172379">
      <w:pPr>
        <w:shd w:val="clear" w:color="auto" w:fill="FFFFFF" w:themeFill="background1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4C7B">
        <w:rPr>
          <w:rFonts w:ascii="Times New Roman" w:hAnsi="Times New Roman"/>
          <w:b/>
          <w:sz w:val="28"/>
          <w:szCs w:val="28"/>
        </w:rPr>
        <w:t xml:space="preserve">Ответственный исполнитель программы: </w:t>
      </w:r>
      <w:r w:rsidRPr="001B4C7B">
        <w:rPr>
          <w:rFonts w:ascii="Times New Roman" w:hAnsi="Times New Roman"/>
          <w:sz w:val="28"/>
          <w:szCs w:val="28"/>
        </w:rPr>
        <w:t xml:space="preserve">Управление экономического развития Администрации </w:t>
      </w:r>
      <w:r w:rsidR="00172379" w:rsidRPr="00172379">
        <w:rPr>
          <w:rFonts w:ascii="Times New Roman" w:hAnsi="Times New Roman"/>
          <w:sz w:val="28"/>
          <w:szCs w:val="28"/>
        </w:rPr>
        <w:t>Забайкальского муниципального округа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Соисполнители муниципальной программы: </w:t>
      </w:r>
      <w:r w:rsidRPr="001B4C7B">
        <w:rPr>
          <w:rFonts w:ascii="Times New Roman" w:hAnsi="Times New Roman" w:cs="Times New Roman"/>
          <w:sz w:val="28"/>
          <w:szCs w:val="28"/>
        </w:rPr>
        <w:t>нет.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Подпрограммы программы: </w:t>
      </w:r>
      <w:r w:rsidRPr="001B4C7B">
        <w:rPr>
          <w:rFonts w:ascii="Times New Roman" w:hAnsi="Times New Roman" w:cs="Times New Roman"/>
          <w:sz w:val="28"/>
          <w:szCs w:val="28"/>
        </w:rPr>
        <w:t>нет.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  <w:r w:rsidRPr="001B4C7B">
        <w:rPr>
          <w:rFonts w:ascii="Times New Roman" w:hAnsi="Times New Roman" w:cs="Times New Roman"/>
          <w:sz w:val="28"/>
          <w:szCs w:val="28"/>
        </w:rPr>
        <w:t xml:space="preserve">Повышение эффективности системы управления муниципальной собственностью </w:t>
      </w:r>
      <w:r w:rsidR="00172379" w:rsidRPr="0017237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1B4C7B">
        <w:rPr>
          <w:rFonts w:ascii="Times New Roman" w:hAnsi="Times New Roman" w:cs="Times New Roman"/>
          <w:sz w:val="28"/>
          <w:szCs w:val="28"/>
        </w:rPr>
        <w:t>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  <w:r w:rsidRPr="001B4C7B">
        <w:rPr>
          <w:rFonts w:ascii="Times New Roman" w:hAnsi="Times New Roman" w:cs="Times New Roman"/>
          <w:sz w:val="28"/>
          <w:szCs w:val="28"/>
        </w:rPr>
        <w:t xml:space="preserve">Повышение эффективности управления муниципальной собственностью </w:t>
      </w:r>
      <w:r w:rsidR="00172379" w:rsidRPr="00172379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Pr="001B4C7B">
        <w:rPr>
          <w:rFonts w:ascii="Times New Roman" w:hAnsi="Times New Roman" w:cs="Times New Roman"/>
          <w:sz w:val="28"/>
          <w:szCs w:val="28"/>
        </w:rPr>
        <w:t>и рост доходов от использования муниципального имущества</w:t>
      </w:r>
      <w:r w:rsidR="002D5355" w:rsidRPr="001B4C7B">
        <w:rPr>
          <w:rFonts w:ascii="Times New Roman" w:hAnsi="Times New Roman" w:cs="Times New Roman"/>
          <w:sz w:val="28"/>
          <w:szCs w:val="28"/>
        </w:rPr>
        <w:t xml:space="preserve"> и земельного фонда</w:t>
      </w:r>
      <w:r w:rsidRPr="001B4C7B">
        <w:rPr>
          <w:rFonts w:ascii="Times New Roman" w:hAnsi="Times New Roman" w:cs="Times New Roman"/>
          <w:sz w:val="28"/>
          <w:szCs w:val="28"/>
        </w:rPr>
        <w:t>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sz w:val="28"/>
          <w:szCs w:val="28"/>
        </w:rPr>
        <w:t>Планируемое финансирование муниципальной программы за счет</w:t>
      </w:r>
      <w:r w:rsidR="00F03573" w:rsidRPr="001B4C7B">
        <w:rPr>
          <w:rFonts w:ascii="Times New Roman" w:hAnsi="Times New Roman" w:cs="Times New Roman"/>
          <w:sz w:val="28"/>
          <w:szCs w:val="28"/>
        </w:rPr>
        <w:t xml:space="preserve"> районного бюджета в 202</w:t>
      </w:r>
      <w:r w:rsidR="00D26F02">
        <w:rPr>
          <w:rFonts w:ascii="Times New Roman" w:hAnsi="Times New Roman" w:cs="Times New Roman"/>
          <w:sz w:val="28"/>
          <w:szCs w:val="28"/>
        </w:rPr>
        <w:t>5</w:t>
      </w:r>
      <w:r w:rsidR="004D37FD">
        <w:rPr>
          <w:rFonts w:ascii="Times New Roman" w:hAnsi="Times New Roman" w:cs="Times New Roman"/>
          <w:sz w:val="28"/>
          <w:szCs w:val="28"/>
        </w:rPr>
        <w:t xml:space="preserve"> </w:t>
      </w:r>
      <w:r w:rsidR="00F03573" w:rsidRPr="001B4C7B">
        <w:rPr>
          <w:rFonts w:ascii="Times New Roman" w:hAnsi="Times New Roman" w:cs="Times New Roman"/>
          <w:sz w:val="28"/>
          <w:szCs w:val="28"/>
        </w:rPr>
        <w:t xml:space="preserve">году </w:t>
      </w:r>
      <w:r w:rsidR="00964094">
        <w:rPr>
          <w:rFonts w:ascii="Times New Roman" w:hAnsi="Times New Roman" w:cs="Times New Roman"/>
          <w:sz w:val="28"/>
          <w:szCs w:val="28"/>
        </w:rPr>
        <w:t>– 200,0</w:t>
      </w:r>
      <w:r w:rsidR="00487413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964094">
        <w:rPr>
          <w:rFonts w:ascii="Times New Roman" w:hAnsi="Times New Roman" w:cs="Times New Roman"/>
          <w:sz w:val="28"/>
          <w:szCs w:val="28"/>
        </w:rPr>
        <w:t>фактически израсходовано – 85,9 тыс. рублей.</w:t>
      </w:r>
    </w:p>
    <w:p w:rsidR="004D37FD" w:rsidRPr="004D37FD" w:rsidRDefault="004D37FD" w:rsidP="005A31A5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5A0E00" w:rsidRPr="001B4C7B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4C7B">
        <w:rPr>
          <w:rFonts w:ascii="Times New Roman" w:hAnsi="Times New Roman"/>
          <w:b/>
          <w:sz w:val="28"/>
          <w:szCs w:val="28"/>
        </w:rPr>
        <w:t>Внесение изменений</w:t>
      </w:r>
    </w:p>
    <w:p w:rsidR="00640FA1" w:rsidRPr="001B4C7B" w:rsidRDefault="00640FA1" w:rsidP="005A31A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1B4C7B"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района "Забайкальский район" от </w:t>
      </w:r>
      <w:r w:rsidR="00964094">
        <w:rPr>
          <w:rFonts w:ascii="Times New Roman" w:hAnsi="Times New Roman"/>
          <w:sz w:val="28"/>
          <w:szCs w:val="28"/>
        </w:rPr>
        <w:t>30.01.2024</w:t>
      </w:r>
      <w:r w:rsidRPr="001B4C7B">
        <w:rPr>
          <w:rFonts w:ascii="Times New Roman" w:hAnsi="Times New Roman"/>
          <w:sz w:val="28"/>
          <w:szCs w:val="28"/>
        </w:rPr>
        <w:t xml:space="preserve"> года № </w:t>
      </w:r>
      <w:r w:rsidR="00596897">
        <w:rPr>
          <w:rFonts w:ascii="Times New Roman" w:hAnsi="Times New Roman"/>
          <w:sz w:val="28"/>
          <w:szCs w:val="28"/>
        </w:rPr>
        <w:t>112</w:t>
      </w:r>
      <w:r w:rsidR="004D37FD">
        <w:rPr>
          <w:rFonts w:ascii="Times New Roman" w:hAnsi="Times New Roman"/>
          <w:sz w:val="28"/>
          <w:szCs w:val="28"/>
        </w:rPr>
        <w:t xml:space="preserve"> </w:t>
      </w:r>
      <w:r w:rsidRPr="001B4C7B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17.06.2020 года № 454 «Об утверждении муниципальной программы «Управление муниципальной собственностью муниципального района "Забайкальский район" (2020-2026 годы)»».</w:t>
      </w:r>
    </w:p>
    <w:p w:rsidR="00ED4755" w:rsidRDefault="00964094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  <w:r w:rsidRPr="00964094">
        <w:rPr>
          <w:rFonts w:ascii="Times New Roman" w:hAnsi="Times New Roman"/>
          <w:bCs/>
          <w:sz w:val="28"/>
          <w:szCs w:val="26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hAnsi="Times New Roman"/>
          <w:bCs/>
          <w:sz w:val="28"/>
          <w:szCs w:val="26"/>
        </w:rPr>
        <w:t>19.06</w:t>
      </w:r>
      <w:r w:rsidRPr="00964094">
        <w:rPr>
          <w:rFonts w:ascii="Times New Roman" w:hAnsi="Times New Roman"/>
          <w:bCs/>
          <w:sz w:val="28"/>
          <w:szCs w:val="26"/>
        </w:rPr>
        <w:t xml:space="preserve">.2024 года № </w:t>
      </w:r>
      <w:r w:rsidR="00955A82">
        <w:rPr>
          <w:rFonts w:ascii="Times New Roman" w:hAnsi="Times New Roman"/>
          <w:bCs/>
          <w:sz w:val="28"/>
          <w:szCs w:val="26"/>
        </w:rPr>
        <w:t>474</w:t>
      </w:r>
      <w:r w:rsidRPr="00964094">
        <w:rPr>
          <w:rFonts w:ascii="Times New Roman" w:hAnsi="Times New Roman"/>
          <w:bCs/>
          <w:sz w:val="28"/>
          <w:szCs w:val="26"/>
        </w:rPr>
        <w:t xml:space="preserve"> «О внесении изменений в постановление Администрации муниципального района "Забайкальский район" от 17.06.2020 года № 454 «Об утверждении муниципальной программы «Управление муниципальной собственностью муниципального района "Забайкальский район" (2020-202</w:t>
      </w:r>
      <w:r>
        <w:rPr>
          <w:rFonts w:ascii="Times New Roman" w:hAnsi="Times New Roman"/>
          <w:bCs/>
          <w:sz w:val="28"/>
          <w:szCs w:val="26"/>
        </w:rPr>
        <w:t>7</w:t>
      </w:r>
      <w:r w:rsidRPr="00964094">
        <w:rPr>
          <w:rFonts w:ascii="Times New Roman" w:hAnsi="Times New Roman"/>
          <w:bCs/>
          <w:sz w:val="28"/>
          <w:szCs w:val="26"/>
        </w:rPr>
        <w:t xml:space="preserve"> годы)»».</w:t>
      </w:r>
    </w:p>
    <w:p w:rsidR="00172379" w:rsidRDefault="00172379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  <w:r w:rsidRPr="00172379">
        <w:rPr>
          <w:rFonts w:ascii="Times New Roman" w:hAnsi="Times New Roman"/>
          <w:bCs/>
          <w:sz w:val="28"/>
          <w:szCs w:val="26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hAnsi="Times New Roman"/>
          <w:bCs/>
          <w:sz w:val="28"/>
          <w:szCs w:val="26"/>
        </w:rPr>
        <w:t>12.11.2024</w:t>
      </w:r>
      <w:r w:rsidRPr="00172379">
        <w:rPr>
          <w:rFonts w:ascii="Times New Roman" w:hAnsi="Times New Roman"/>
          <w:bCs/>
          <w:sz w:val="28"/>
          <w:szCs w:val="26"/>
        </w:rPr>
        <w:t xml:space="preserve"> года № </w:t>
      </w:r>
      <w:r>
        <w:rPr>
          <w:rFonts w:ascii="Times New Roman" w:hAnsi="Times New Roman"/>
          <w:bCs/>
          <w:sz w:val="28"/>
          <w:szCs w:val="26"/>
        </w:rPr>
        <w:t>806</w:t>
      </w:r>
      <w:r w:rsidRPr="00172379">
        <w:rPr>
          <w:rFonts w:ascii="Times New Roman" w:hAnsi="Times New Roman"/>
          <w:bCs/>
          <w:sz w:val="28"/>
          <w:szCs w:val="26"/>
        </w:rPr>
        <w:t xml:space="preserve"> «О внесении изменений в постановление Администрации муниципального района "Забайкальский район" от 17.06.2020 года № 454 «Об утверждении муниципальной программы «Управление муниципальной собственностью муниципального района "Забайкальский район" (2020-2027 годы)»».</w:t>
      </w:r>
    </w:p>
    <w:p w:rsidR="00955A82" w:rsidRPr="00964094" w:rsidRDefault="00955A82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</w:p>
    <w:p w:rsidR="00964094" w:rsidRPr="00A36C2A" w:rsidRDefault="00964094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  <w:sectPr w:rsidR="00964094" w:rsidRPr="00A36C2A" w:rsidSect="00DB3CC9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bCs/>
          <w:sz w:val="26"/>
          <w:szCs w:val="26"/>
        </w:rPr>
        <w:tab/>
      </w:r>
    </w:p>
    <w:p w:rsidR="005A0E00" w:rsidRPr="000A19E7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Pr="00D43F2B">
        <w:rPr>
          <w:rFonts w:ascii="Times New Roman" w:hAnsi="Times New Roman"/>
          <w:b/>
          <w:sz w:val="28"/>
          <w:szCs w:val="28"/>
        </w:rPr>
        <w:t>«Управление муниципальн</w:t>
      </w:r>
      <w:r w:rsidR="00F03573">
        <w:rPr>
          <w:rFonts w:ascii="Times New Roman" w:hAnsi="Times New Roman"/>
          <w:b/>
          <w:sz w:val="28"/>
          <w:szCs w:val="28"/>
        </w:rPr>
        <w:t>ой</w:t>
      </w:r>
      <w:r w:rsidRPr="00D43F2B">
        <w:rPr>
          <w:rFonts w:ascii="Times New Roman" w:hAnsi="Times New Roman"/>
          <w:b/>
          <w:sz w:val="28"/>
          <w:szCs w:val="28"/>
        </w:rPr>
        <w:t xml:space="preserve"> </w:t>
      </w:r>
      <w:r w:rsidR="00F03573">
        <w:rPr>
          <w:rFonts w:ascii="Times New Roman" w:hAnsi="Times New Roman"/>
          <w:b/>
          <w:sz w:val="28"/>
          <w:szCs w:val="28"/>
        </w:rPr>
        <w:t>собственностью</w:t>
      </w:r>
      <w:r w:rsidRPr="00D43F2B">
        <w:rPr>
          <w:rFonts w:ascii="Times New Roman" w:hAnsi="Times New Roman"/>
          <w:b/>
          <w:sz w:val="28"/>
          <w:szCs w:val="28"/>
        </w:rPr>
        <w:t xml:space="preserve"> </w:t>
      </w:r>
      <w:r w:rsidR="00172379" w:rsidRPr="00172379">
        <w:rPr>
          <w:rFonts w:ascii="Times New Roman" w:hAnsi="Times New Roman"/>
          <w:b/>
          <w:sz w:val="28"/>
          <w:szCs w:val="28"/>
        </w:rPr>
        <w:t>Забайкальского муниципального округа</w:t>
      </w:r>
      <w:r w:rsidRPr="00172379">
        <w:rPr>
          <w:rFonts w:ascii="Times New Roman" w:hAnsi="Times New Roman"/>
          <w:b/>
          <w:sz w:val="28"/>
          <w:szCs w:val="28"/>
        </w:rPr>
        <w:t xml:space="preserve"> </w:t>
      </w:r>
      <w:r w:rsidRPr="00D43F2B">
        <w:rPr>
          <w:rFonts w:ascii="Times New Roman" w:hAnsi="Times New Roman"/>
          <w:b/>
          <w:sz w:val="28"/>
          <w:szCs w:val="28"/>
        </w:rPr>
        <w:t>(2020-202</w:t>
      </w:r>
      <w:r w:rsidR="00964094">
        <w:rPr>
          <w:rFonts w:ascii="Times New Roman" w:hAnsi="Times New Roman"/>
          <w:b/>
          <w:sz w:val="28"/>
          <w:szCs w:val="28"/>
        </w:rPr>
        <w:t>7</w:t>
      </w:r>
      <w:r w:rsidRPr="00D43F2B">
        <w:rPr>
          <w:rFonts w:ascii="Times New Roman" w:hAnsi="Times New Roman"/>
          <w:b/>
          <w:sz w:val="28"/>
          <w:szCs w:val="28"/>
        </w:rPr>
        <w:t xml:space="preserve"> годы</w:t>
      </w:r>
      <w:r w:rsidRPr="00D43F2B">
        <w:rPr>
          <w:rFonts w:ascii="Times New Roman" w:hAnsi="Times New Roman"/>
          <w:b/>
          <w:bCs/>
          <w:sz w:val="28"/>
          <w:szCs w:val="28"/>
        </w:rPr>
        <w:t>)»</w:t>
      </w:r>
      <w:r w:rsidRPr="009F18B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 результатах оценки эффективности</w:t>
      </w:r>
    </w:p>
    <w:tbl>
      <w:tblPr>
        <w:tblW w:w="5273" w:type="pct"/>
        <w:jc w:val="center"/>
        <w:tblLayout w:type="fixed"/>
        <w:tblLook w:val="00A0" w:firstRow="1" w:lastRow="0" w:firstColumn="1" w:lastColumn="0" w:noHBand="0" w:noVBand="0"/>
      </w:tblPr>
      <w:tblGrid>
        <w:gridCol w:w="515"/>
        <w:gridCol w:w="2275"/>
        <w:gridCol w:w="700"/>
        <w:gridCol w:w="697"/>
        <w:gridCol w:w="838"/>
        <w:gridCol w:w="838"/>
        <w:gridCol w:w="1536"/>
        <w:gridCol w:w="977"/>
        <w:gridCol w:w="977"/>
        <w:gridCol w:w="980"/>
        <w:gridCol w:w="977"/>
        <w:gridCol w:w="977"/>
        <w:gridCol w:w="1953"/>
        <w:gridCol w:w="1115"/>
      </w:tblGrid>
      <w:tr w:rsidR="005A0E00" w:rsidRPr="003E573E" w:rsidTr="009C0AA5">
        <w:trPr>
          <w:trHeight w:val="900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Коэф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 значимости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9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Пояснения по исполнению мероприятия и о причинах отклонения фактического значения от планового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5A0E00" w:rsidRPr="003E573E" w:rsidTr="009C0AA5">
        <w:trPr>
          <w:trHeight w:val="713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Гл. раз-дел, подраздел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Целевая статья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Вид расходов</w:t>
            </w: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0E00" w:rsidRPr="003E573E" w:rsidTr="009C0AA5">
        <w:trPr>
          <w:trHeight w:val="238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гр.9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гр.13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гр.14</w:t>
            </w:r>
          </w:p>
        </w:tc>
      </w:tr>
      <w:tr w:rsidR="005A0E00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 xml:space="preserve">Цель муниципальной программы «Повышение эффективности системы управления муниципальной собственностью </w:t>
            </w:r>
            <w:r w:rsidR="00172379" w:rsidRPr="00172379">
              <w:rPr>
                <w:rFonts w:ascii="Times New Roman" w:hAnsi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172379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2020-2027 </w:t>
            </w:r>
            <w:r w:rsidR="005A0E00" w:rsidRPr="003E573E">
              <w:rPr>
                <w:rFonts w:ascii="Times New Roman" w:hAnsi="Times New Roman"/>
                <w:b/>
                <w:sz w:val="16"/>
                <w:szCs w:val="16"/>
              </w:rPr>
              <w:t>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172379" w:rsidRPr="00172379">
              <w:rPr>
                <w:rFonts w:ascii="Times New Roman" w:hAnsi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A0E00" w:rsidRPr="003E573E" w:rsidRDefault="004D37FD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Финансирование всего, в том числе: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9C6E68" w:rsidP="00964094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3382,5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9C6E6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182,03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муниципального района </w:t>
            </w:r>
            <w:r w:rsidRPr="00487413">
              <w:rPr>
                <w:rFonts w:ascii="Times New Roman" w:hAnsi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02 0 01 09001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9C6E6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1075,5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9C6E6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19,44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02 0 03 </w:t>
            </w:r>
            <w:r w:rsidRPr="00487413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487413">
              <w:rPr>
                <w:rFonts w:ascii="Times New Roman" w:hAnsi="Times New Roman"/>
                <w:sz w:val="16"/>
                <w:szCs w:val="16"/>
              </w:rPr>
              <w:t>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бюджета Забайкальского края,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03 S7267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02 0 02 09001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9C6E68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321,08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9C6E6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02 0 04 09001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9C6E6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596897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86161A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02 0 05 09001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140151" w:rsidRDefault="009C6E68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101,92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140151" w:rsidRDefault="009C6E68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84,76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9C6E68" w:rsidRPr="003E573E" w:rsidTr="00B25F87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муниципального района </w:t>
            </w:r>
            <w:r w:rsidRPr="00487413">
              <w:rPr>
                <w:rFonts w:ascii="Times New Roman" w:hAnsi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68" w:rsidRPr="000B7F59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9170113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68" w:rsidRPr="000B7F59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0200609001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68" w:rsidRPr="000B7F59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C6E68" w:rsidRDefault="009C6E68" w:rsidP="009C6E68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1882,5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68" w:rsidRDefault="009C6E68" w:rsidP="009C6E68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67,83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E68" w:rsidRDefault="009C6E68" w:rsidP="009C6E68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E68" w:rsidRDefault="009C6E68" w:rsidP="009C6E68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финансирование за счет бюджета Забайкальского края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487413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487413">
              <w:rPr>
                <w:rFonts w:ascii="Times New Roman" w:hAnsi="Times New Roman"/>
                <w:sz w:val="16"/>
                <w:szCs w:val="16"/>
              </w:rPr>
              <w:t>5110 244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86161A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Задача «Повышение эффективности управления муниципальной собственностью муниципального района "Забайкальский район" и  рост доходов от использования муниципального имущества и земельного фонда»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 «Осуществление технической паспортизации объектов недвижимости, межевание земельных участков и постановка их на государственный кадастровый учет»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02 0 01 09001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B2306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1075,0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B2306A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19,44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«Доля зарегистрированных в установленном порядке прав собственности в отношении земельных участков и объектов недвижимости в общем количестве земельных участков и объектов недвижимости, являющихся собственностью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 xml:space="preserve">А- количество зарегистрированных в установленном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порядке прав собственности на земельные участки и объекты недвижимости (ед.)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Б- общее количество земельных участков и объектов недвижимости, являющихся собственностью муниципального района "Забайкальский район" 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отношении всех объектов, находящихся в собственности </w:t>
            </w:r>
            <w:r w:rsidR="00B2306A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права зарегистрированы в установленном порядке.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 «Предоставление субсидий сельским поселениям на проведение кадастровых работ по образованию земельных участков, занятых скотомогильниками (биометрическими ямами) и на изготовление технических планов на бесхозяйные скотомогильники (биометрические ямы)»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Управление экономического развития Администрации муниципального района "Забайкальский район", администрации городского и сельских поселений муниципального района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02 0 03 </w:t>
            </w:r>
            <w:r w:rsidRPr="003E573E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>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бюджета Забайкальского края,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03 S7267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Количество  образованных земельных участков, занятых скотомогильниками (биометрическими ямами)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Количество  изготовленных технических планов на бесхозяйные скотомогильники (биометрические ямы)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9C0AA5">
        <w:trPr>
          <w:trHeight w:val="557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поступления доходов районного бюджета от использования муниципального имущества на основе эффективного управления муниципальной собственностью»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(заключение договоров на проведение оценки рыночной стоимости объектов)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274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02 0 02 09001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B2306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321,08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B2306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«Результативность  выполнения  плана по доходам бюджета муниципального района "Забайкальский район" от управления и распоряжения имуществом (в % от плановых показателей, установленных на год)»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сумма поступивших в районный бюджет в отчетном году доходов от использования и продажи муниципального имущества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величина планового задания на год по поступлениям в районный бюджет доходов от использования и продажи муниципального имущества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B2306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49,41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964094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094">
              <w:rPr>
                <w:rFonts w:ascii="Times New Roman" w:hAnsi="Times New Roman"/>
                <w:sz w:val="18"/>
                <w:szCs w:val="18"/>
              </w:rPr>
              <w:t>Планов</w:t>
            </w:r>
            <w:r w:rsidR="00B2306A">
              <w:rPr>
                <w:rFonts w:ascii="Times New Roman" w:hAnsi="Times New Roman"/>
                <w:sz w:val="18"/>
                <w:szCs w:val="18"/>
              </w:rPr>
              <w:t>ые бюджетные назначения  на 2025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  <w:r w:rsidR="00B2306A">
              <w:rPr>
                <w:rFonts w:ascii="Times New Roman" w:hAnsi="Times New Roman"/>
                <w:sz w:val="18"/>
                <w:szCs w:val="18"/>
              </w:rPr>
              <w:t>69935,4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тыс. рублей, фактически </w:t>
            </w:r>
            <w:r w:rsidR="00955A82">
              <w:rPr>
                <w:rFonts w:ascii="Times New Roman" w:hAnsi="Times New Roman"/>
                <w:sz w:val="18"/>
                <w:szCs w:val="18"/>
              </w:rPr>
              <w:t xml:space="preserve">за </w:t>
            </w:r>
            <w:r w:rsidR="00B2306A">
              <w:rPr>
                <w:rFonts w:ascii="Times New Roman" w:hAnsi="Times New Roman"/>
                <w:sz w:val="18"/>
                <w:szCs w:val="18"/>
              </w:rPr>
              <w:t xml:space="preserve">1 полугодие 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>202</w:t>
            </w:r>
            <w:r w:rsidR="00B2306A">
              <w:rPr>
                <w:rFonts w:ascii="Times New Roman" w:hAnsi="Times New Roman"/>
                <w:sz w:val="18"/>
                <w:szCs w:val="18"/>
              </w:rPr>
              <w:t>5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  <w:r w:rsidR="00B2306A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поступило </w:t>
            </w:r>
            <w:r w:rsidR="00B2306A">
              <w:rPr>
                <w:rFonts w:ascii="Times New Roman" w:hAnsi="Times New Roman"/>
                <w:sz w:val="18"/>
                <w:szCs w:val="18"/>
              </w:rPr>
              <w:t>31587,54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тыс. рублей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«Результативность имущественной поддержки субъектов малого и среднего предпринимательства (в % от общего количества имущества, предназначенного для передачи на праве аренды)»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объектов имущества переданных в аренду СМП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объектов имущества предназначенного для передачи в аренду СМП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B2306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140151">
              <w:rPr>
                <w:rFonts w:ascii="Times New Roman" w:hAnsi="Times New Roman"/>
                <w:sz w:val="16"/>
                <w:szCs w:val="16"/>
              </w:rPr>
              <w:t>/</w:t>
            </w:r>
            <w:r w:rsidR="00C9619E">
              <w:rPr>
                <w:rFonts w:ascii="Times New Roman" w:hAnsi="Times New Roman"/>
                <w:sz w:val="16"/>
                <w:szCs w:val="16"/>
              </w:rPr>
              <w:t>8</w:t>
            </w:r>
            <w:r w:rsidR="00140151">
              <w:rPr>
                <w:rFonts w:ascii="Times New Roman" w:hAnsi="Times New Roman"/>
                <w:sz w:val="16"/>
                <w:szCs w:val="16"/>
              </w:rPr>
              <w:t>*100=</w:t>
            </w:r>
          </w:p>
          <w:p w:rsidR="00140151" w:rsidRPr="003E573E" w:rsidRDefault="00B2306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306A">
              <w:rPr>
                <w:rFonts w:ascii="Times New Roman" w:hAnsi="Times New Roman"/>
                <w:sz w:val="16"/>
                <w:szCs w:val="16"/>
              </w:rPr>
              <w:t xml:space="preserve">Постановлением Администрации Забайкальского муниципального округа  от 30.04.2025 года № 648 утвержден перечень имущества предназначенный для СМП, в котором 8 объектов недвижимости, по договорам аренды передано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B2306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защиты имущественных интересов муниципального района "Забайкальский район"» (приобретение многофункционального лазерного дальномера, проведение ежегодных поверок)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02 0 04 09001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B2306A" w:rsidP="00F36EE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B2306A" w:rsidRPr="003E573E" w:rsidTr="00BF622E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bookmarkStart w:id="0" w:name="_GoBack" w:colFirst="9" w:colLast="9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«Доля фактически проведенных проверок муниципального имущества и земельных участков от запланированного количества (в % от плановых показателей, установленных на год)»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осуществленных УЭР проверок муниципального имущества и земельных участков в отчетном году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запланированных проверок муниципального имущества и земельных участков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F622E" w:rsidP="00BF622E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B2306A">
              <w:rPr>
                <w:rFonts w:ascii="Times New Roman" w:hAnsi="Times New Roman"/>
                <w:sz w:val="16"/>
                <w:szCs w:val="16"/>
              </w:rPr>
              <w:t>/37*100=</w:t>
            </w:r>
            <w:r>
              <w:rPr>
                <w:rFonts w:ascii="Times New Roman" w:hAnsi="Times New Roman"/>
                <w:sz w:val="16"/>
                <w:szCs w:val="16"/>
              </w:rPr>
              <w:t>24,3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Распоряжением Администрации Забайкальского муниципального округа от 09.04.2025 года № 260 утвержден план проведения инвентаризации объектов муниципального имущества Забайкальского муниципального округа на 2025 год</w:t>
            </w:r>
          </w:p>
          <w:p w:rsidR="00B2306A" w:rsidRPr="003E573E" w:rsidRDefault="00B2306A" w:rsidP="00BF622E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 земельному контролю в план внеплановых проверок (без взаимодействия) включено 31 объект, фактически проведено </w:t>
            </w:r>
            <w:r w:rsidR="00BF622E">
              <w:rPr>
                <w:rFonts w:ascii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bookmarkEnd w:id="0"/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«Результативность проверок использования по назначению муниципального имущества, находящегося в пользовании учреждений и предприятий, а так же составляющего имущество казны муниципального района "Забайкальский район" (объем устраненных нарушений в % от общего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количества выявленных нарушений)»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устраненных нарушений по результатам проверо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к использования по назначению муниципального имущества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выявленных нарушений по результатам проверок использования по назначению муниципального имущества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0/0*100=0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Нарушений не выявлено.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«Ведение реестра муниципальной собственности 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02 0 05 09001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801BF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101,920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801BF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84,760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9C477E" w:rsidRDefault="00B2306A" w:rsidP="00F36EE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 Договор Пульс-Про, 1 договор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Технокад</w:t>
            </w:r>
            <w:proofErr w:type="spellEnd"/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«Доля приватизированных объектов имущества муниципального района "Забайкальский район" от количества объектов, включенных в утвержденный на соответствующий плановый период прогнозный план (программу) приватизации муниципального имущества 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приватизированных объектов имущества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объектов, включенных в утвержденный на соответствующий плановый период прогнозный план (программу) приватизации муниципального имущества (с учетом внесенных  изменений и дополнений)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955A82" w:rsidRDefault="005D45B0" w:rsidP="00801BF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202</w:t>
            </w:r>
            <w:r w:rsidR="00801B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 план не утверждался</w:t>
            </w:r>
            <w:r w:rsidR="00EC2973">
              <w:rPr>
                <w:rFonts w:ascii="Times New Roman" w:hAnsi="Times New Roman"/>
                <w:sz w:val="16"/>
                <w:szCs w:val="16"/>
              </w:rPr>
              <w:t xml:space="preserve"> ввиду отсутствия объектов подлежащих приватизации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«Доля объектов муниципального имущества, учтенных в реестре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имущества муниципального района «Забайкальский район», в общем числе выявленных и подлежащих учету объектов (в рамках текущего года)»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К=А/Б*100,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 xml:space="preserve">где А-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количество объектов муниципального имущества, учтенных в реестре муниципального имущества (ед.);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общее количество выявленных и подлежащих учету объектов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реестре муниципального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имущества учтены все объекты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</w:tr>
      <w:tr w:rsidR="00140151" w:rsidRPr="003E573E" w:rsidTr="001A138C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«Исковая деятельность  по защите имущественных интересов муниципального района "Забайкальский район", а также направление материалов в Прокуратуру Забайкальского района»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«Эффективность исковой деятельности  по защите имущественных интересов муниципального района "Забайкальский район",  а также направление материалов в Прокуратуру Забайкальского района (% положительно завершенных дел)»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 xml:space="preserve">А – количество судебных решений в пользу  Администрации, принятых в отчетном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периоде по поданным Администрацией искам, направленным в защиту имущественных интересов муниципального района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 - общее количество судебных решений, принятых в отчетном периоде по поданным Администрацией искам, направленным в защиту имущественных интересов муниципального района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4F2B4F" w:rsidRDefault="005D45B0" w:rsidP="00054782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Материалы в прокуратуру и суд не направлялись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1.7.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 xml:space="preserve">Проведение комплексных кадастровых работ на территории муниципального района "Забайкальский район" 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2023-2024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9C6E68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9170113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9C6E68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0200609001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9C6E68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9C6E68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1882,5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9C6E68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67,83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бюджета Забайкальского края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0B7F59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0B7F59">
              <w:rPr>
                <w:rFonts w:ascii="Times New Roman" w:hAnsi="Times New Roman"/>
                <w:sz w:val="16"/>
                <w:szCs w:val="16"/>
              </w:rPr>
              <w:t xml:space="preserve">5110 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лимиты закрыты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Показатель «Количество объектов недвижимости в кадастровых кварталах, в отношении которых проведены комплексные кадастровые работы»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596897" w:rsidP="0059689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476D5" w:rsidRDefault="000476D5" w:rsidP="005A31A5">
      <w:pPr>
        <w:shd w:val="clear" w:color="auto" w:fill="FFFFFF" w:themeFill="background1"/>
        <w:rPr>
          <w:rFonts w:ascii="Times New Roman" w:hAnsi="Times New Roman"/>
          <w:b/>
          <w:sz w:val="28"/>
          <w:szCs w:val="28"/>
        </w:rPr>
      </w:pPr>
    </w:p>
    <w:p w:rsidR="005A0E00" w:rsidRDefault="00297A52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5A0E00" w:rsidRPr="00FD69A0">
        <w:rPr>
          <w:rFonts w:ascii="Times New Roman" w:hAnsi="Times New Roman"/>
          <w:b/>
          <w:sz w:val="28"/>
          <w:szCs w:val="28"/>
        </w:rPr>
        <w:t>нформация о выполнении мероприятий муниципальной программы «</w:t>
      </w:r>
      <w:r w:rsidR="005A0E00" w:rsidRPr="000A19E7">
        <w:rPr>
          <w:rFonts w:ascii="Times New Roman" w:hAnsi="Times New Roman"/>
          <w:b/>
          <w:sz w:val="28"/>
          <w:szCs w:val="28"/>
        </w:rPr>
        <w:t xml:space="preserve">Управление </w:t>
      </w:r>
      <w:r w:rsidR="005A0E00">
        <w:rPr>
          <w:rFonts w:ascii="Times New Roman" w:hAnsi="Times New Roman"/>
          <w:b/>
          <w:sz w:val="28"/>
          <w:szCs w:val="28"/>
        </w:rPr>
        <w:t>муниципальн</w:t>
      </w:r>
      <w:r w:rsidR="002158A4">
        <w:rPr>
          <w:rFonts w:ascii="Times New Roman" w:hAnsi="Times New Roman"/>
          <w:b/>
          <w:sz w:val="28"/>
          <w:szCs w:val="28"/>
        </w:rPr>
        <w:t>ой</w:t>
      </w:r>
      <w:r w:rsidR="005A0E00">
        <w:rPr>
          <w:rFonts w:ascii="Times New Roman" w:hAnsi="Times New Roman"/>
          <w:b/>
          <w:sz w:val="28"/>
          <w:szCs w:val="28"/>
        </w:rPr>
        <w:t xml:space="preserve"> </w:t>
      </w:r>
      <w:r w:rsidR="002158A4">
        <w:rPr>
          <w:rFonts w:ascii="Times New Roman" w:hAnsi="Times New Roman"/>
          <w:b/>
          <w:sz w:val="28"/>
          <w:szCs w:val="28"/>
        </w:rPr>
        <w:t>собственностью</w:t>
      </w:r>
      <w:r w:rsidR="005A0E00">
        <w:rPr>
          <w:rFonts w:ascii="Times New Roman" w:hAnsi="Times New Roman"/>
          <w:b/>
          <w:sz w:val="28"/>
          <w:szCs w:val="28"/>
        </w:rPr>
        <w:t xml:space="preserve"> </w:t>
      </w:r>
      <w:r w:rsidR="00172379" w:rsidRPr="00172379">
        <w:rPr>
          <w:rFonts w:ascii="Times New Roman" w:hAnsi="Times New Roman"/>
          <w:b/>
          <w:sz w:val="28"/>
          <w:szCs w:val="28"/>
        </w:rPr>
        <w:t>Забайкальского муниципального округа</w:t>
      </w:r>
      <w:r w:rsidR="00EA6915" w:rsidRPr="00172379">
        <w:rPr>
          <w:rFonts w:ascii="Times New Roman" w:hAnsi="Times New Roman"/>
          <w:b/>
          <w:sz w:val="28"/>
          <w:szCs w:val="28"/>
        </w:rPr>
        <w:t xml:space="preserve"> </w:t>
      </w:r>
      <w:r w:rsidR="00EA6915">
        <w:rPr>
          <w:rFonts w:ascii="Times New Roman" w:hAnsi="Times New Roman"/>
          <w:b/>
          <w:sz w:val="28"/>
          <w:szCs w:val="28"/>
        </w:rPr>
        <w:t>(2020-202</w:t>
      </w:r>
      <w:r w:rsidR="00C9619E">
        <w:rPr>
          <w:rFonts w:ascii="Times New Roman" w:hAnsi="Times New Roman"/>
          <w:b/>
          <w:sz w:val="28"/>
          <w:szCs w:val="28"/>
        </w:rPr>
        <w:t>7</w:t>
      </w:r>
      <w:r w:rsidR="00EA6915">
        <w:rPr>
          <w:rFonts w:ascii="Times New Roman" w:hAnsi="Times New Roman"/>
          <w:b/>
          <w:sz w:val="28"/>
          <w:szCs w:val="28"/>
        </w:rPr>
        <w:t xml:space="preserve"> годы) за</w:t>
      </w:r>
      <w:r w:rsidR="00596897">
        <w:rPr>
          <w:rFonts w:ascii="Times New Roman" w:hAnsi="Times New Roman"/>
          <w:b/>
          <w:sz w:val="28"/>
          <w:szCs w:val="28"/>
        </w:rPr>
        <w:t xml:space="preserve"> </w:t>
      </w:r>
      <w:r w:rsidR="00801BFA">
        <w:rPr>
          <w:rFonts w:ascii="Times New Roman" w:hAnsi="Times New Roman"/>
          <w:b/>
          <w:sz w:val="28"/>
          <w:szCs w:val="28"/>
        </w:rPr>
        <w:t xml:space="preserve">1 полугодие </w:t>
      </w:r>
      <w:r w:rsidR="00CF2A1D">
        <w:rPr>
          <w:rFonts w:ascii="Times New Roman" w:hAnsi="Times New Roman"/>
          <w:b/>
          <w:sz w:val="28"/>
          <w:szCs w:val="28"/>
        </w:rPr>
        <w:t>202</w:t>
      </w:r>
      <w:r w:rsidR="00801BFA">
        <w:rPr>
          <w:rFonts w:ascii="Times New Roman" w:hAnsi="Times New Roman"/>
          <w:b/>
          <w:sz w:val="28"/>
          <w:szCs w:val="28"/>
        </w:rPr>
        <w:t>5</w:t>
      </w:r>
      <w:r w:rsidR="00CF2A1D">
        <w:rPr>
          <w:rFonts w:ascii="Times New Roman" w:hAnsi="Times New Roman"/>
          <w:b/>
          <w:sz w:val="28"/>
          <w:szCs w:val="28"/>
        </w:rPr>
        <w:t xml:space="preserve"> год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678"/>
        <w:gridCol w:w="1559"/>
        <w:gridCol w:w="8505"/>
      </w:tblGrid>
      <w:tr w:rsidR="005A0E00" w:rsidRPr="00CC30F5" w:rsidTr="001A138C">
        <w:tc>
          <w:tcPr>
            <w:tcW w:w="67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№</w:t>
            </w:r>
          </w:p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4678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Наименование мероприятия</w:t>
            </w:r>
          </w:p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Результаты реализации</w:t>
            </w:r>
          </w:p>
        </w:tc>
        <w:tc>
          <w:tcPr>
            <w:tcW w:w="850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Примечание</w:t>
            </w:r>
          </w:p>
        </w:tc>
      </w:tr>
      <w:tr w:rsidR="005A0E00" w:rsidRPr="00CC30F5" w:rsidTr="001A138C">
        <w:tc>
          <w:tcPr>
            <w:tcW w:w="67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50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4</w:t>
            </w:r>
          </w:p>
        </w:tc>
      </w:tr>
      <w:tr w:rsidR="005A0E00" w:rsidRPr="00CC30F5" w:rsidTr="005A31A5">
        <w:tc>
          <w:tcPr>
            <w:tcW w:w="675" w:type="dxa"/>
            <w:shd w:val="clear" w:color="auto" w:fill="FFFFFF" w:themeFill="background1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lastRenderedPageBreak/>
              <w:t>1.1.</w:t>
            </w:r>
          </w:p>
        </w:tc>
        <w:tc>
          <w:tcPr>
            <w:tcW w:w="4678" w:type="dxa"/>
            <w:shd w:val="clear" w:color="auto" w:fill="FFFFFF" w:themeFill="background1"/>
          </w:tcPr>
          <w:p w:rsidR="005A0E00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Основное мероприятие  «Осуществление технической паспортизации объектов недвижимости, межевание земельных участков и постановка их на государственный кадастровый учет»</w:t>
            </w:r>
          </w:p>
        </w:tc>
        <w:tc>
          <w:tcPr>
            <w:tcW w:w="1559" w:type="dxa"/>
            <w:shd w:val="clear" w:color="auto" w:fill="FFFFFF" w:themeFill="background1"/>
          </w:tcPr>
          <w:p w:rsidR="005A0E00" w:rsidRPr="00CC30F5" w:rsidRDefault="008621E2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В</w:t>
            </w:r>
            <w:r w:rsidR="005A0E00" w:rsidRPr="00CC30F5">
              <w:rPr>
                <w:rFonts w:ascii="Times New Roman" w:hAnsi="Times New Roman"/>
                <w:sz w:val="20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E47B8B" w:rsidRPr="00CC30F5" w:rsidRDefault="00801BFA" w:rsidP="00801BF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01BFA">
              <w:rPr>
                <w:rFonts w:ascii="Times New Roman" w:hAnsi="Times New Roman"/>
                <w:sz w:val="20"/>
              </w:rPr>
              <w:t xml:space="preserve">За 1 полугодие 2025 года </w:t>
            </w:r>
            <w:r w:rsidR="00EA5E57" w:rsidRPr="00CC30F5">
              <w:rPr>
                <w:rFonts w:ascii="Times New Roman" w:hAnsi="Times New Roman"/>
                <w:sz w:val="20"/>
              </w:rPr>
              <w:t>заключен</w:t>
            </w:r>
            <w:r w:rsidR="004F2B4F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</w:t>
            </w:r>
            <w:r w:rsidR="00EA5E57" w:rsidRPr="00CC30F5">
              <w:rPr>
                <w:rFonts w:ascii="Times New Roman" w:hAnsi="Times New Roman"/>
                <w:sz w:val="20"/>
              </w:rPr>
              <w:t xml:space="preserve"> договор на </w:t>
            </w:r>
            <w:r w:rsidR="005D45B0">
              <w:rPr>
                <w:rFonts w:ascii="Times New Roman" w:hAnsi="Times New Roman"/>
                <w:sz w:val="20"/>
              </w:rPr>
              <w:t>подготовку технических планов</w:t>
            </w:r>
            <w:r>
              <w:rPr>
                <w:rFonts w:ascii="Times New Roman" w:hAnsi="Times New Roman"/>
                <w:sz w:val="20"/>
              </w:rPr>
              <w:t xml:space="preserve"> в отношении водопроводных сетей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«Предоставление субсидий сельским поселениям на проведение кадастровых работ по образованию земельных участков, занятых скотомогильниками (биометрическими ямами) и на изготовление технических планов на бесхозяйные скотомогильники (биометрические ямы)»</w:t>
            </w: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5D45B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5D45B0" w:rsidP="00801BF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202</w:t>
            </w:r>
            <w:r w:rsidR="00801BFA"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sz w:val="20"/>
              </w:rPr>
              <w:t xml:space="preserve"> году мероприятие не реализуется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«Обеспечение поступления доходов районного бюджета от использования муниципального имущества на основе эффективного управления муниципальной собственностью»</w:t>
            </w:r>
          </w:p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(заключение договоров на проведение оценки рыночной стоимости объектов)</w:t>
            </w: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C9619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801BFA" w:rsidP="0017237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01BFA">
              <w:rPr>
                <w:rFonts w:ascii="Times New Roman" w:hAnsi="Times New Roman"/>
                <w:sz w:val="20"/>
              </w:rPr>
              <w:t xml:space="preserve">За 1 полугодие 2025 года </w:t>
            </w:r>
            <w:r w:rsidR="00A56E22">
              <w:rPr>
                <w:rFonts w:ascii="Times New Roman" w:hAnsi="Times New Roman"/>
                <w:sz w:val="20"/>
              </w:rPr>
              <w:t>заключен</w:t>
            </w:r>
            <w:r>
              <w:rPr>
                <w:rFonts w:ascii="Times New Roman" w:hAnsi="Times New Roman"/>
                <w:sz w:val="20"/>
              </w:rPr>
              <w:t>о</w:t>
            </w:r>
            <w:r w:rsidR="00A56E22"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t xml:space="preserve">2 </w:t>
            </w:r>
            <w:r w:rsidR="00A56E22">
              <w:rPr>
                <w:rFonts w:ascii="Times New Roman" w:hAnsi="Times New Roman"/>
                <w:sz w:val="20"/>
              </w:rPr>
              <w:t>договор</w:t>
            </w:r>
            <w:r>
              <w:rPr>
                <w:rFonts w:ascii="Times New Roman" w:hAnsi="Times New Roman"/>
                <w:sz w:val="20"/>
              </w:rPr>
              <w:t xml:space="preserve">а </w:t>
            </w:r>
            <w:r w:rsidR="00A56E22">
              <w:rPr>
                <w:rFonts w:ascii="Times New Roman" w:hAnsi="Times New Roman"/>
                <w:sz w:val="20"/>
              </w:rPr>
              <w:t xml:space="preserve"> </w:t>
            </w:r>
            <w:r w:rsidRPr="00801BFA">
              <w:rPr>
                <w:rFonts w:ascii="Times New Roman" w:hAnsi="Times New Roman"/>
                <w:sz w:val="20"/>
              </w:rPr>
              <w:t>на проведение оценки рыночной стоимости объектов</w:t>
            </w:r>
            <w:r>
              <w:rPr>
                <w:rFonts w:ascii="Times New Roman" w:hAnsi="Times New Roman"/>
                <w:sz w:val="20"/>
              </w:rPr>
              <w:t xml:space="preserve"> для проведения торгов в отношении 10 объектов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1.4.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«Обеспечение защиты имущественных интересов муниципального района "Забайкальский район"» (приобретение многофункционального лазерного дальномера, проведение ежегодных поверок)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C9619E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C9619E" w:rsidP="0017237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9619E">
              <w:rPr>
                <w:rFonts w:ascii="Times New Roman" w:hAnsi="Times New Roman"/>
                <w:sz w:val="20"/>
              </w:rPr>
              <w:t xml:space="preserve">За </w:t>
            </w:r>
            <w:r w:rsidR="00801BFA">
              <w:rPr>
                <w:rFonts w:ascii="Times New Roman" w:hAnsi="Times New Roman"/>
                <w:sz w:val="20"/>
              </w:rPr>
              <w:t>1 полугодие 2025</w:t>
            </w:r>
            <w:r w:rsidR="00172379">
              <w:rPr>
                <w:rFonts w:ascii="Times New Roman" w:hAnsi="Times New Roman"/>
                <w:sz w:val="20"/>
              </w:rPr>
              <w:t xml:space="preserve"> год</w:t>
            </w:r>
            <w:r w:rsidR="00801BFA">
              <w:rPr>
                <w:rFonts w:ascii="Times New Roman" w:hAnsi="Times New Roman"/>
                <w:sz w:val="20"/>
              </w:rPr>
              <w:t>а</w:t>
            </w:r>
            <w:r w:rsidR="002B749D">
              <w:rPr>
                <w:rFonts w:ascii="Times New Roman" w:hAnsi="Times New Roman"/>
                <w:sz w:val="20"/>
              </w:rPr>
              <w:t xml:space="preserve"> договоры не заключались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1.5.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>«Ведение реестра муниципальной собственности муниципального района "Забайкальский район"»</w:t>
            </w:r>
          </w:p>
          <w:p w:rsidR="00F02838" w:rsidRPr="00CC30F5" w:rsidRDefault="00F02838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A83A4B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A83A4B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 xml:space="preserve">Реестр муниципального имущества </w:t>
            </w:r>
            <w:r w:rsidR="00172379" w:rsidRPr="00172379">
              <w:rPr>
                <w:rFonts w:ascii="Times New Roman" w:hAnsi="Times New Roman"/>
                <w:sz w:val="20"/>
              </w:rPr>
              <w:t>Забайкальского муниципального округа</w:t>
            </w:r>
            <w:r w:rsidRPr="00CC30F5">
              <w:rPr>
                <w:rFonts w:ascii="Times New Roman" w:hAnsi="Times New Roman"/>
                <w:sz w:val="20"/>
              </w:rPr>
              <w:t xml:space="preserve"> ведется в соответствии с утвержденным порядком.</w:t>
            </w:r>
            <w:r w:rsidR="006B3EB4" w:rsidRPr="00CC30F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1.6.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>Исковая деятельность  по защите имущественных интересов муниципального района "Забайкальский район", а также направление материалов в Прокуратуру Забайкальского района»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C9619E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776D03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Материалы не направлялись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1.7.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>Проведение комплексных кадастровых работ на территории муниципального района "Забайкальский район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20</w:t>
            </w:r>
            <w:r w:rsidR="00801BFA">
              <w:rPr>
                <w:rFonts w:ascii="Times New Roman" w:hAnsi="Times New Roman"/>
                <w:sz w:val="20"/>
              </w:rPr>
              <w:t>25</w:t>
            </w:r>
            <w:r>
              <w:rPr>
                <w:rFonts w:ascii="Times New Roman" w:hAnsi="Times New Roman"/>
                <w:sz w:val="20"/>
              </w:rPr>
              <w:t xml:space="preserve"> году мероприятие не реализуется</w:t>
            </w:r>
          </w:p>
        </w:tc>
      </w:tr>
    </w:tbl>
    <w:p w:rsidR="005A0E00" w:rsidRDefault="005A0E00" w:rsidP="005A31A5">
      <w:pPr>
        <w:shd w:val="clear" w:color="auto" w:fill="FFFFFF" w:themeFill="background1"/>
      </w:pPr>
    </w:p>
    <w:p w:rsidR="00BF502A" w:rsidRDefault="00BF502A" w:rsidP="005A31A5">
      <w:pPr>
        <w:shd w:val="clear" w:color="auto" w:fill="FFFFFF" w:themeFill="background1"/>
      </w:pPr>
    </w:p>
    <w:p w:rsidR="00BF502A" w:rsidRDefault="00BF502A" w:rsidP="005A31A5">
      <w:pPr>
        <w:shd w:val="clear" w:color="auto" w:fill="FFFFFF" w:themeFill="background1"/>
      </w:pPr>
    </w:p>
    <w:sectPr w:rsidR="00BF502A" w:rsidSect="00C977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F6D" w:rsidRDefault="005E3F6D" w:rsidP="00E657B9">
      <w:pPr>
        <w:spacing w:after="0" w:line="240" w:lineRule="auto"/>
      </w:pPr>
      <w:r>
        <w:separator/>
      </w:r>
    </w:p>
  </w:endnote>
  <w:endnote w:type="continuationSeparator" w:id="0">
    <w:p w:rsidR="005E3F6D" w:rsidRDefault="005E3F6D" w:rsidP="00E6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F02" w:rsidRDefault="00D26F0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F6D" w:rsidRDefault="005E3F6D" w:rsidP="00E657B9">
      <w:pPr>
        <w:spacing w:after="0" w:line="240" w:lineRule="auto"/>
      </w:pPr>
      <w:r>
        <w:separator/>
      </w:r>
    </w:p>
  </w:footnote>
  <w:footnote w:type="continuationSeparator" w:id="0">
    <w:p w:rsidR="005E3F6D" w:rsidRDefault="005E3F6D" w:rsidP="00E65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7360B"/>
    <w:multiLevelType w:val="hybridMultilevel"/>
    <w:tmpl w:val="B0F4F3A0"/>
    <w:lvl w:ilvl="0" w:tplc="62723B9E">
      <w:start w:val="1"/>
      <w:numFmt w:val="decimal"/>
      <w:lvlText w:val="%1."/>
      <w:lvlJc w:val="left"/>
      <w:pPr>
        <w:ind w:left="5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1" w15:restartNumberingAfterBreak="0">
    <w:nsid w:val="349571E5"/>
    <w:multiLevelType w:val="hybridMultilevel"/>
    <w:tmpl w:val="2B409790"/>
    <w:lvl w:ilvl="0" w:tplc="5DB0B2C8">
      <w:start w:val="1"/>
      <w:numFmt w:val="decimal"/>
      <w:lvlText w:val="%1."/>
      <w:lvlJc w:val="left"/>
      <w:pPr>
        <w:ind w:left="2313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0DD"/>
    <w:rsid w:val="00001869"/>
    <w:rsid w:val="0000789E"/>
    <w:rsid w:val="0001561C"/>
    <w:rsid w:val="000165F6"/>
    <w:rsid w:val="00032DDA"/>
    <w:rsid w:val="00033B8A"/>
    <w:rsid w:val="000407B1"/>
    <w:rsid w:val="00042C9A"/>
    <w:rsid w:val="000476D5"/>
    <w:rsid w:val="00054782"/>
    <w:rsid w:val="00061BD6"/>
    <w:rsid w:val="0006220B"/>
    <w:rsid w:val="000669A3"/>
    <w:rsid w:val="0007459B"/>
    <w:rsid w:val="000772D2"/>
    <w:rsid w:val="000A19E7"/>
    <w:rsid w:val="000A5EC0"/>
    <w:rsid w:val="000B7F59"/>
    <w:rsid w:val="000C0540"/>
    <w:rsid w:val="000C35BE"/>
    <w:rsid w:val="000D6914"/>
    <w:rsid w:val="000D7B96"/>
    <w:rsid w:val="000E7098"/>
    <w:rsid w:val="00100A4A"/>
    <w:rsid w:val="00100CE2"/>
    <w:rsid w:val="00100ED5"/>
    <w:rsid w:val="00122A60"/>
    <w:rsid w:val="00136872"/>
    <w:rsid w:val="00136EA6"/>
    <w:rsid w:val="00137451"/>
    <w:rsid w:val="00140151"/>
    <w:rsid w:val="0015036C"/>
    <w:rsid w:val="00156457"/>
    <w:rsid w:val="00172379"/>
    <w:rsid w:val="001926A5"/>
    <w:rsid w:val="001A138C"/>
    <w:rsid w:val="001A5C8C"/>
    <w:rsid w:val="001B4C7B"/>
    <w:rsid w:val="001D4889"/>
    <w:rsid w:val="001D4F54"/>
    <w:rsid w:val="001F4C3B"/>
    <w:rsid w:val="002158A4"/>
    <w:rsid w:val="00230447"/>
    <w:rsid w:val="00251F04"/>
    <w:rsid w:val="00254867"/>
    <w:rsid w:val="00256AF0"/>
    <w:rsid w:val="00262928"/>
    <w:rsid w:val="002729D1"/>
    <w:rsid w:val="00274AB0"/>
    <w:rsid w:val="00274D6A"/>
    <w:rsid w:val="00280B38"/>
    <w:rsid w:val="002917B0"/>
    <w:rsid w:val="00297A52"/>
    <w:rsid w:val="002A5512"/>
    <w:rsid w:val="002B5A4B"/>
    <w:rsid w:val="002B749D"/>
    <w:rsid w:val="002C6848"/>
    <w:rsid w:val="002D17E6"/>
    <w:rsid w:val="002D398F"/>
    <w:rsid w:val="002D5355"/>
    <w:rsid w:val="002D561B"/>
    <w:rsid w:val="002E76DA"/>
    <w:rsid w:val="002F1EE3"/>
    <w:rsid w:val="00303002"/>
    <w:rsid w:val="00322906"/>
    <w:rsid w:val="003243D1"/>
    <w:rsid w:val="00345537"/>
    <w:rsid w:val="0035272F"/>
    <w:rsid w:val="003618C6"/>
    <w:rsid w:val="00365D8C"/>
    <w:rsid w:val="003713AA"/>
    <w:rsid w:val="00371E0C"/>
    <w:rsid w:val="0037752B"/>
    <w:rsid w:val="00386C57"/>
    <w:rsid w:val="003B2A11"/>
    <w:rsid w:val="003D6E44"/>
    <w:rsid w:val="003E2EF8"/>
    <w:rsid w:val="003E460E"/>
    <w:rsid w:val="003E573E"/>
    <w:rsid w:val="003E7095"/>
    <w:rsid w:val="003F19EC"/>
    <w:rsid w:val="003F74A9"/>
    <w:rsid w:val="004033DB"/>
    <w:rsid w:val="00406FD1"/>
    <w:rsid w:val="00411ED1"/>
    <w:rsid w:val="004312BE"/>
    <w:rsid w:val="0046790C"/>
    <w:rsid w:val="00487413"/>
    <w:rsid w:val="004A6274"/>
    <w:rsid w:val="004D37FD"/>
    <w:rsid w:val="004E0F29"/>
    <w:rsid w:val="004F2B4F"/>
    <w:rsid w:val="004F6B57"/>
    <w:rsid w:val="005167BA"/>
    <w:rsid w:val="00523407"/>
    <w:rsid w:val="00527999"/>
    <w:rsid w:val="00532916"/>
    <w:rsid w:val="00532E11"/>
    <w:rsid w:val="0053742C"/>
    <w:rsid w:val="00537CA6"/>
    <w:rsid w:val="00551CBA"/>
    <w:rsid w:val="00595776"/>
    <w:rsid w:val="00596897"/>
    <w:rsid w:val="005A0E00"/>
    <w:rsid w:val="005A301E"/>
    <w:rsid w:val="005A31A5"/>
    <w:rsid w:val="005D45B0"/>
    <w:rsid w:val="005E2FC4"/>
    <w:rsid w:val="005E3F6D"/>
    <w:rsid w:val="005E61FB"/>
    <w:rsid w:val="005E6337"/>
    <w:rsid w:val="00603797"/>
    <w:rsid w:val="00604C81"/>
    <w:rsid w:val="00617155"/>
    <w:rsid w:val="00622A08"/>
    <w:rsid w:val="00634672"/>
    <w:rsid w:val="00640FA1"/>
    <w:rsid w:val="0065483E"/>
    <w:rsid w:val="006733B4"/>
    <w:rsid w:val="006B3EB4"/>
    <w:rsid w:val="006B56B3"/>
    <w:rsid w:val="006B608B"/>
    <w:rsid w:val="006C708C"/>
    <w:rsid w:val="006D4992"/>
    <w:rsid w:val="00701CF7"/>
    <w:rsid w:val="00702A38"/>
    <w:rsid w:val="0070594E"/>
    <w:rsid w:val="007260DD"/>
    <w:rsid w:val="0073324F"/>
    <w:rsid w:val="00736CF0"/>
    <w:rsid w:val="007500F9"/>
    <w:rsid w:val="0075089D"/>
    <w:rsid w:val="00762C8C"/>
    <w:rsid w:val="00764392"/>
    <w:rsid w:val="00776D03"/>
    <w:rsid w:val="00777D93"/>
    <w:rsid w:val="00777EC1"/>
    <w:rsid w:val="00787DE5"/>
    <w:rsid w:val="00790215"/>
    <w:rsid w:val="007B4C70"/>
    <w:rsid w:val="007C400E"/>
    <w:rsid w:val="007D4F8C"/>
    <w:rsid w:val="007F4066"/>
    <w:rsid w:val="00801BFA"/>
    <w:rsid w:val="008049E0"/>
    <w:rsid w:val="008337E0"/>
    <w:rsid w:val="00854678"/>
    <w:rsid w:val="008600A4"/>
    <w:rsid w:val="0086161A"/>
    <w:rsid w:val="008621E2"/>
    <w:rsid w:val="008819A8"/>
    <w:rsid w:val="008911C0"/>
    <w:rsid w:val="008C69DB"/>
    <w:rsid w:val="008F1070"/>
    <w:rsid w:val="00900FB7"/>
    <w:rsid w:val="009254A4"/>
    <w:rsid w:val="009262F4"/>
    <w:rsid w:val="00927B3B"/>
    <w:rsid w:val="00955A82"/>
    <w:rsid w:val="00964094"/>
    <w:rsid w:val="009831BB"/>
    <w:rsid w:val="009A1FA6"/>
    <w:rsid w:val="009A40A2"/>
    <w:rsid w:val="009B6D19"/>
    <w:rsid w:val="009C0AA5"/>
    <w:rsid w:val="009C452F"/>
    <w:rsid w:val="009C477E"/>
    <w:rsid w:val="009C6E68"/>
    <w:rsid w:val="009E32E2"/>
    <w:rsid w:val="009F18B6"/>
    <w:rsid w:val="00A00CE5"/>
    <w:rsid w:val="00A10389"/>
    <w:rsid w:val="00A24CF4"/>
    <w:rsid w:val="00A2681C"/>
    <w:rsid w:val="00A36309"/>
    <w:rsid w:val="00A36C2A"/>
    <w:rsid w:val="00A36D4F"/>
    <w:rsid w:val="00A44B7D"/>
    <w:rsid w:val="00A5553B"/>
    <w:rsid w:val="00A56E22"/>
    <w:rsid w:val="00A615B7"/>
    <w:rsid w:val="00A77EC2"/>
    <w:rsid w:val="00A83A4B"/>
    <w:rsid w:val="00A9364E"/>
    <w:rsid w:val="00AA2468"/>
    <w:rsid w:val="00AA39B9"/>
    <w:rsid w:val="00AB4BAF"/>
    <w:rsid w:val="00AC3DDE"/>
    <w:rsid w:val="00AC585A"/>
    <w:rsid w:val="00AD1519"/>
    <w:rsid w:val="00AE1CD7"/>
    <w:rsid w:val="00AF6BE1"/>
    <w:rsid w:val="00B16847"/>
    <w:rsid w:val="00B17D71"/>
    <w:rsid w:val="00B21777"/>
    <w:rsid w:val="00B2306A"/>
    <w:rsid w:val="00B255CD"/>
    <w:rsid w:val="00B26AF9"/>
    <w:rsid w:val="00B43039"/>
    <w:rsid w:val="00B71B04"/>
    <w:rsid w:val="00B741C6"/>
    <w:rsid w:val="00B75128"/>
    <w:rsid w:val="00B80A9A"/>
    <w:rsid w:val="00B9094E"/>
    <w:rsid w:val="00B940F1"/>
    <w:rsid w:val="00BA6145"/>
    <w:rsid w:val="00BC6263"/>
    <w:rsid w:val="00BC7156"/>
    <w:rsid w:val="00BD6359"/>
    <w:rsid w:val="00BD6ED7"/>
    <w:rsid w:val="00BF502A"/>
    <w:rsid w:val="00BF622E"/>
    <w:rsid w:val="00BF7507"/>
    <w:rsid w:val="00C217F1"/>
    <w:rsid w:val="00C2504D"/>
    <w:rsid w:val="00C30B73"/>
    <w:rsid w:val="00C45D37"/>
    <w:rsid w:val="00C46120"/>
    <w:rsid w:val="00C47DBC"/>
    <w:rsid w:val="00C5395F"/>
    <w:rsid w:val="00C76714"/>
    <w:rsid w:val="00C77A33"/>
    <w:rsid w:val="00C81C19"/>
    <w:rsid w:val="00C9619E"/>
    <w:rsid w:val="00C9779C"/>
    <w:rsid w:val="00CC30F5"/>
    <w:rsid w:val="00CE65BE"/>
    <w:rsid w:val="00CF1893"/>
    <w:rsid w:val="00CF2A1D"/>
    <w:rsid w:val="00D07E8D"/>
    <w:rsid w:val="00D207CD"/>
    <w:rsid w:val="00D26F02"/>
    <w:rsid w:val="00D2783A"/>
    <w:rsid w:val="00D43F2B"/>
    <w:rsid w:val="00D5363A"/>
    <w:rsid w:val="00D6498E"/>
    <w:rsid w:val="00D7683E"/>
    <w:rsid w:val="00D85220"/>
    <w:rsid w:val="00D959C4"/>
    <w:rsid w:val="00DA6E4F"/>
    <w:rsid w:val="00DB3CC9"/>
    <w:rsid w:val="00DC655E"/>
    <w:rsid w:val="00DC7867"/>
    <w:rsid w:val="00DD3331"/>
    <w:rsid w:val="00DE6653"/>
    <w:rsid w:val="00DF37A2"/>
    <w:rsid w:val="00E10818"/>
    <w:rsid w:val="00E12020"/>
    <w:rsid w:val="00E139A7"/>
    <w:rsid w:val="00E34FEC"/>
    <w:rsid w:val="00E357B8"/>
    <w:rsid w:val="00E4248D"/>
    <w:rsid w:val="00E47B8B"/>
    <w:rsid w:val="00E55D21"/>
    <w:rsid w:val="00E65450"/>
    <w:rsid w:val="00E657B9"/>
    <w:rsid w:val="00E7595D"/>
    <w:rsid w:val="00E917BD"/>
    <w:rsid w:val="00EA5E57"/>
    <w:rsid w:val="00EA6915"/>
    <w:rsid w:val="00EB7233"/>
    <w:rsid w:val="00EC0443"/>
    <w:rsid w:val="00EC2973"/>
    <w:rsid w:val="00ED4755"/>
    <w:rsid w:val="00EE64F3"/>
    <w:rsid w:val="00EE6809"/>
    <w:rsid w:val="00F02838"/>
    <w:rsid w:val="00F03573"/>
    <w:rsid w:val="00F168B6"/>
    <w:rsid w:val="00F16D96"/>
    <w:rsid w:val="00F30703"/>
    <w:rsid w:val="00F33EA6"/>
    <w:rsid w:val="00F36EE5"/>
    <w:rsid w:val="00F70B5D"/>
    <w:rsid w:val="00F76AB6"/>
    <w:rsid w:val="00FD12A5"/>
    <w:rsid w:val="00FD44F2"/>
    <w:rsid w:val="00FD69A0"/>
    <w:rsid w:val="00FE3767"/>
    <w:rsid w:val="00FE5439"/>
    <w:rsid w:val="00FF1B95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4B0EB6"/>
  <w15:docId w15:val="{873EFE90-23CB-4166-95D6-8D03D5240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0D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260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7260DD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7260DD"/>
    <w:pPr>
      <w:ind w:left="720"/>
      <w:contextualSpacing/>
    </w:pPr>
  </w:style>
  <w:style w:type="paragraph" w:styleId="a5">
    <w:name w:val="No Spacing"/>
    <w:uiPriority w:val="99"/>
    <w:qFormat/>
    <w:rsid w:val="007260DD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C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0540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65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7B9"/>
    <w:rPr>
      <w:rFonts w:eastAsia="Times New Roman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E65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7B9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004C5-7E20-43AF-ADBA-16AB10CF0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2</cp:revision>
  <cp:lastPrinted>2024-10-07T04:50:00Z</cp:lastPrinted>
  <dcterms:created xsi:type="dcterms:W3CDTF">2025-07-14T02:11:00Z</dcterms:created>
  <dcterms:modified xsi:type="dcterms:W3CDTF">2025-07-14T02:11:00Z</dcterms:modified>
</cp:coreProperties>
</file>